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A0787" w14:textId="77777777" w:rsidR="00E24EE5" w:rsidRDefault="00000000">
      <w:pPr>
        <w:pBdr>
          <w:top w:val="nil"/>
          <w:left w:val="nil"/>
          <w:bottom w:val="nil"/>
          <w:right w:val="nil"/>
          <w:between w:val="nil"/>
        </w:pBdr>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Sigrid Gardner Williams, MD, MPH, FACOG</w:t>
      </w:r>
    </w:p>
    <w:p w14:paraId="469A0788" w14:textId="77777777" w:rsidR="00E24EE5" w:rsidRDefault="00000000">
      <w:pPr>
        <w:pBdr>
          <w:top w:val="nil"/>
          <w:left w:val="nil"/>
          <w:bottom w:val="nil"/>
          <w:right w:val="nil"/>
          <w:between w:val="nil"/>
        </w:pBdr>
        <w:tabs>
          <w:tab w:val="left" w:pos="3240"/>
        </w:tabs>
        <w:jc w:val="center"/>
        <w:rPr>
          <w:rFonts w:ascii="Times New Roman" w:eastAsia="Times New Roman" w:hAnsi="Times New Roman" w:cs="Times New Roman"/>
        </w:rPr>
      </w:pPr>
      <w:r>
        <w:rPr>
          <w:rFonts w:ascii="Times New Roman" w:eastAsia="Times New Roman" w:hAnsi="Times New Roman" w:cs="Times New Roman"/>
        </w:rPr>
        <w:t>Tucson, AZ ▪ (928) 925-5088 ▪ sigrid@arizona.edu</w:t>
      </w:r>
      <w:r>
        <w:rPr>
          <w:noProof/>
        </w:rPr>
        <mc:AlternateContent>
          <mc:Choice Requires="wpg">
            <w:drawing>
              <wp:anchor distT="0" distB="0" distL="114300" distR="114300" simplePos="0" relativeHeight="251658240" behindDoc="0" locked="0" layoutInCell="1" hidden="0" allowOverlap="1" wp14:anchorId="469A0804" wp14:editId="469A0805">
                <wp:simplePos x="0" y="0"/>
                <wp:positionH relativeFrom="column">
                  <wp:posOffset>1</wp:posOffset>
                </wp:positionH>
                <wp:positionV relativeFrom="paragraph">
                  <wp:posOffset>0</wp:posOffset>
                </wp:positionV>
                <wp:extent cx="6515100" cy="12700"/>
                <wp:effectExtent l="0" t="0" r="0" b="0"/>
                <wp:wrapNone/>
                <wp:docPr id="1" name="Freeform: Shape 1"/>
                <wp:cNvGraphicFramePr/>
                <a:graphic xmlns:a="http://schemas.openxmlformats.org/drawingml/2006/main">
                  <a:graphicData uri="http://schemas.microsoft.com/office/word/2010/wordprocessingShape">
                    <wps:wsp>
                      <wps:cNvSpPr/>
                      <wps:spPr>
                        <a:xfrm>
                          <a:off x="2088450" y="3779683"/>
                          <a:ext cx="6515100" cy="635"/>
                        </a:xfrm>
                        <a:custGeom>
                          <a:avLst/>
                          <a:gdLst/>
                          <a:ahLst/>
                          <a:cxnLst/>
                          <a:rect l="l" t="t" r="r" b="b"/>
                          <a:pathLst>
                            <a:path w="10260" h="1" extrusionOk="0">
                              <a:moveTo>
                                <a:pt x="0" y="0"/>
                              </a:moveTo>
                              <a:lnTo>
                                <a:pt x="102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151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15100" cy="12700"/>
                        </a:xfrm>
                        <a:prstGeom prst="rect"/>
                        <a:ln/>
                      </pic:spPr>
                    </pic:pic>
                  </a:graphicData>
                </a:graphic>
              </wp:anchor>
            </w:drawing>
          </mc:Fallback>
        </mc:AlternateContent>
      </w:r>
    </w:p>
    <w:p w14:paraId="469A0789" w14:textId="77777777" w:rsidR="00E24EE5" w:rsidRDefault="00E24EE5">
      <w:pPr>
        <w:pBdr>
          <w:top w:val="nil"/>
          <w:left w:val="nil"/>
          <w:bottom w:val="nil"/>
          <w:right w:val="nil"/>
          <w:between w:val="nil"/>
        </w:pBdr>
        <w:tabs>
          <w:tab w:val="left" w:pos="3240"/>
        </w:tabs>
        <w:jc w:val="center"/>
        <w:rPr>
          <w:rFonts w:ascii="Times New Roman" w:eastAsia="Times New Roman" w:hAnsi="Times New Roman" w:cs="Times New Roman"/>
          <w:b/>
          <w:sz w:val="22"/>
          <w:szCs w:val="22"/>
        </w:rPr>
      </w:pPr>
    </w:p>
    <w:p w14:paraId="469A078A" w14:textId="77777777" w:rsidR="00E24EE5" w:rsidRDefault="00000000">
      <w:pPr>
        <w:pBdr>
          <w:top w:val="nil"/>
          <w:left w:val="nil"/>
          <w:bottom w:val="nil"/>
          <w:right w:val="nil"/>
          <w:between w:val="nil"/>
        </w:pBdr>
        <w:ind w:hanging="180"/>
        <w:rPr>
          <w:rFonts w:ascii="Times New Roman" w:eastAsia="Times New Roman" w:hAnsi="Times New Roman" w:cs="Times New Roman"/>
          <w:b/>
          <w:smallCaps/>
        </w:rPr>
      </w:pPr>
      <w:r>
        <w:rPr>
          <w:rFonts w:ascii="Times New Roman" w:eastAsia="Times New Roman" w:hAnsi="Times New Roman" w:cs="Times New Roman"/>
          <w:b/>
          <w:smallCaps/>
          <w:sz w:val="26"/>
          <w:szCs w:val="26"/>
        </w:rPr>
        <w:t>EDUCATION</w:t>
      </w:r>
    </w:p>
    <w:p w14:paraId="469A078B"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August 2002 - August 2006</w:t>
      </w:r>
    </w:p>
    <w:p w14:paraId="469A078C" w14:textId="77777777" w:rsidR="00E24EE5" w:rsidRDefault="00000000">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b/>
          <w:smallCaps/>
        </w:rPr>
        <w:t>University of Arizona</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College of Agriculture &amp; Life Sciences, Tucson, AZ</w:t>
      </w:r>
    </w:p>
    <w:p w14:paraId="469A078D" w14:textId="77777777" w:rsidR="00E24EE5" w:rsidRDefault="0000000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i/>
        </w:rPr>
        <w:t>Bachelor of Science</w:t>
      </w:r>
      <w:r>
        <w:rPr>
          <w:rFonts w:ascii="Times New Roman" w:eastAsia="Times New Roman" w:hAnsi="Times New Roman" w:cs="Times New Roman"/>
        </w:rPr>
        <w:t xml:space="preserve">, Microbiology, </w:t>
      </w:r>
      <w:r>
        <w:rPr>
          <w:rFonts w:ascii="Times New Roman" w:eastAsia="Times New Roman" w:hAnsi="Times New Roman" w:cs="Times New Roman"/>
          <w:i/>
        </w:rPr>
        <w:t>summa cum laude</w:t>
      </w:r>
      <w:r>
        <w:rPr>
          <w:rFonts w:ascii="Times New Roman" w:eastAsia="Times New Roman" w:hAnsi="Times New Roman" w:cs="Times New Roman"/>
        </w:rPr>
        <w:tab/>
      </w:r>
      <w:r>
        <w:rPr>
          <w:rFonts w:ascii="Times New Roman" w:eastAsia="Times New Roman" w:hAnsi="Times New Roman" w:cs="Times New Roman"/>
        </w:rPr>
        <w:tab/>
      </w:r>
    </w:p>
    <w:p w14:paraId="469A078E" w14:textId="77777777" w:rsidR="00E24EE5" w:rsidRDefault="00E24EE5">
      <w:pPr>
        <w:tabs>
          <w:tab w:val="left" w:pos="0"/>
        </w:tabs>
        <w:rPr>
          <w:rFonts w:ascii="Times New Roman" w:eastAsia="Times New Roman" w:hAnsi="Times New Roman" w:cs="Times New Roman"/>
        </w:rPr>
      </w:pPr>
    </w:p>
    <w:p w14:paraId="469A078F"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July 2007 - May 2012</w:t>
      </w:r>
    </w:p>
    <w:p w14:paraId="469A0790"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University of Arizona</w:t>
      </w:r>
      <w:r>
        <w:rPr>
          <w:rFonts w:ascii="Times New Roman" w:eastAsia="Times New Roman" w:hAnsi="Times New Roman" w:cs="Times New Roman"/>
          <w:smallCaps/>
        </w:rPr>
        <w:t xml:space="preserve">, </w:t>
      </w:r>
      <w:r>
        <w:rPr>
          <w:rFonts w:ascii="Times New Roman" w:eastAsia="Times New Roman" w:hAnsi="Times New Roman" w:cs="Times New Roman"/>
        </w:rPr>
        <w:t>Mel and Enid Zuckerman College of Public Health, Tucson, AZ</w:t>
      </w:r>
    </w:p>
    <w:p w14:paraId="469A0791" w14:textId="77777777" w:rsidR="00E24EE5" w:rsidRDefault="00000000">
      <w:pPr>
        <w:tabs>
          <w:tab w:val="left" w:pos="0"/>
        </w:tabs>
        <w:rPr>
          <w:rFonts w:ascii="Times New Roman" w:eastAsia="Times New Roman" w:hAnsi="Times New Roman" w:cs="Times New Roman"/>
        </w:rPr>
      </w:pPr>
      <w:r>
        <w:rPr>
          <w:rFonts w:ascii="Times New Roman" w:eastAsia="Times New Roman" w:hAnsi="Times New Roman" w:cs="Times New Roman"/>
          <w:i/>
        </w:rPr>
        <w:t>Master’s in Public Health</w:t>
      </w:r>
      <w:r>
        <w:rPr>
          <w:rFonts w:ascii="Times New Roman" w:eastAsia="Times New Roman" w:hAnsi="Times New Roman" w:cs="Times New Roman"/>
        </w:rPr>
        <w:t>, May 2012</w:t>
      </w:r>
    </w:p>
    <w:p w14:paraId="469A0792" w14:textId="77777777" w:rsidR="00E24EE5" w:rsidRDefault="00000000">
      <w:pPr>
        <w:numPr>
          <w:ilvl w:val="0"/>
          <w:numId w:val="2"/>
        </w:numPr>
        <w:tabs>
          <w:tab w:val="left" w:pos="0"/>
        </w:tabs>
      </w:pPr>
      <w:r>
        <w:rPr>
          <w:rFonts w:ascii="Times New Roman" w:eastAsia="Times New Roman" w:hAnsi="Times New Roman" w:cs="Times New Roman"/>
        </w:rPr>
        <w:t xml:space="preserve">Thesis: </w:t>
      </w:r>
      <w:r>
        <w:rPr>
          <w:rFonts w:ascii="Times New Roman" w:eastAsia="Times New Roman" w:hAnsi="Times New Roman" w:cs="Times New Roman"/>
          <w:i/>
        </w:rPr>
        <w:t xml:space="preserve">Designing a Health Education Program for the Children of the Guatemala City Garbage Dump </w:t>
      </w:r>
    </w:p>
    <w:p w14:paraId="469A0793" w14:textId="77777777" w:rsidR="00E24EE5" w:rsidRDefault="00E24EE5">
      <w:pPr>
        <w:rPr>
          <w:rFonts w:ascii="Times New Roman" w:eastAsia="Times New Roman" w:hAnsi="Times New Roman" w:cs="Times New Roman"/>
          <w:b/>
          <w:smallCaps/>
        </w:rPr>
      </w:pPr>
    </w:p>
    <w:p w14:paraId="469A0794"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July 2007 - May 2012</w:t>
      </w:r>
    </w:p>
    <w:p w14:paraId="469A0795"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University of Arizona</w:t>
      </w:r>
      <w:r>
        <w:rPr>
          <w:rFonts w:ascii="Times New Roman" w:eastAsia="Times New Roman" w:hAnsi="Times New Roman" w:cs="Times New Roman"/>
          <w:smallCaps/>
        </w:rPr>
        <w:t xml:space="preserve">, </w:t>
      </w:r>
      <w:r>
        <w:rPr>
          <w:rFonts w:ascii="Times New Roman" w:eastAsia="Times New Roman" w:hAnsi="Times New Roman" w:cs="Times New Roman"/>
        </w:rPr>
        <w:t>College of Medicine, Tucson, AZ</w:t>
      </w:r>
    </w:p>
    <w:p w14:paraId="469A0796"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Medical Doctor</w:t>
      </w:r>
    </w:p>
    <w:p w14:paraId="469A0797" w14:textId="77777777" w:rsidR="00E24EE5" w:rsidRDefault="00000000">
      <w:pPr>
        <w:numPr>
          <w:ilvl w:val="0"/>
          <w:numId w:val="2"/>
        </w:numPr>
        <w:tabs>
          <w:tab w:val="left" w:pos="0"/>
        </w:tabs>
      </w:pPr>
      <w:r>
        <w:rPr>
          <w:rFonts w:ascii="Times New Roman" w:eastAsia="Times New Roman" w:hAnsi="Times New Roman" w:cs="Times New Roman"/>
        </w:rPr>
        <w:t xml:space="preserve">Distinction in Community Service </w:t>
      </w:r>
    </w:p>
    <w:p w14:paraId="469A0798" w14:textId="77777777" w:rsidR="00E24EE5" w:rsidRDefault="00000000">
      <w:pPr>
        <w:numPr>
          <w:ilvl w:val="0"/>
          <w:numId w:val="2"/>
        </w:numPr>
        <w:tabs>
          <w:tab w:val="left" w:pos="0"/>
        </w:tabs>
      </w:pPr>
      <w:r>
        <w:rPr>
          <w:rFonts w:ascii="Times New Roman" w:eastAsia="Times New Roman" w:hAnsi="Times New Roman" w:cs="Times New Roman"/>
        </w:rPr>
        <w:t>Distinction in Global Health</w:t>
      </w:r>
    </w:p>
    <w:p w14:paraId="469A0799" w14:textId="77777777" w:rsidR="00E24EE5" w:rsidRDefault="00E24EE5">
      <w:pPr>
        <w:tabs>
          <w:tab w:val="left" w:pos="0"/>
        </w:tabs>
        <w:rPr>
          <w:rFonts w:ascii="Times New Roman" w:eastAsia="Times New Roman" w:hAnsi="Times New Roman" w:cs="Times New Roman"/>
        </w:rPr>
      </w:pPr>
    </w:p>
    <w:p w14:paraId="469A079A" w14:textId="77777777" w:rsidR="00E24EE5" w:rsidRDefault="00000000">
      <w:pPr>
        <w:rPr>
          <w:rFonts w:ascii="Times New Roman" w:eastAsia="Times New Roman" w:hAnsi="Times New Roman" w:cs="Times New Roman"/>
        </w:rPr>
      </w:pPr>
      <w:r>
        <w:rPr>
          <w:rFonts w:ascii="Times New Roman" w:eastAsia="Times New Roman" w:hAnsi="Times New Roman" w:cs="Times New Roman"/>
        </w:rPr>
        <w:t>June 2012 - June 2016</w:t>
      </w:r>
    </w:p>
    <w:p w14:paraId="469A079B"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University of California, San Francisco</w:t>
      </w:r>
      <w:r>
        <w:rPr>
          <w:rFonts w:ascii="Times New Roman" w:eastAsia="Times New Roman" w:hAnsi="Times New Roman" w:cs="Times New Roman"/>
        </w:rPr>
        <w:t xml:space="preserve"> </w:t>
      </w:r>
    </w:p>
    <w:p w14:paraId="469A079C"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Obstetrics and Gynecology Resident</w:t>
      </w:r>
    </w:p>
    <w:p w14:paraId="469A079D" w14:textId="4BA91725" w:rsidR="00E24EE5" w:rsidRDefault="00000000">
      <w:pPr>
        <w:numPr>
          <w:ilvl w:val="0"/>
          <w:numId w:val="2"/>
        </w:numPr>
        <w:tabs>
          <w:tab w:val="left" w:pos="0"/>
        </w:tabs>
      </w:pPr>
      <w:r>
        <w:rPr>
          <w:rFonts w:ascii="Times New Roman" w:eastAsia="Times New Roman" w:hAnsi="Times New Roman" w:cs="Times New Roman"/>
        </w:rPr>
        <w:t xml:space="preserve">Administrative </w:t>
      </w:r>
      <w:r w:rsidR="00F9704C">
        <w:rPr>
          <w:rFonts w:ascii="Times New Roman" w:eastAsia="Times New Roman" w:hAnsi="Times New Roman" w:cs="Times New Roman"/>
        </w:rPr>
        <w:t>C</w:t>
      </w:r>
      <w:r>
        <w:rPr>
          <w:rFonts w:ascii="Times New Roman" w:eastAsia="Times New Roman" w:hAnsi="Times New Roman" w:cs="Times New Roman"/>
        </w:rPr>
        <w:t xml:space="preserve">hief </w:t>
      </w:r>
      <w:r w:rsidR="00F9704C">
        <w:rPr>
          <w:rFonts w:ascii="Times New Roman" w:eastAsia="Times New Roman" w:hAnsi="Times New Roman" w:cs="Times New Roman"/>
        </w:rPr>
        <w:t>R</w:t>
      </w:r>
      <w:r>
        <w:rPr>
          <w:rFonts w:ascii="Times New Roman" w:eastAsia="Times New Roman" w:hAnsi="Times New Roman" w:cs="Times New Roman"/>
        </w:rPr>
        <w:t>esident June 2015 - June 2016</w:t>
      </w:r>
    </w:p>
    <w:p w14:paraId="469A079E" w14:textId="77777777" w:rsidR="00E24EE5" w:rsidRDefault="00E24EE5">
      <w:pPr>
        <w:tabs>
          <w:tab w:val="left" w:pos="0"/>
        </w:tabs>
        <w:rPr>
          <w:rFonts w:ascii="Times New Roman" w:eastAsia="Times New Roman" w:hAnsi="Times New Roman" w:cs="Times New Roman"/>
          <w:i/>
        </w:rPr>
      </w:pPr>
    </w:p>
    <w:p w14:paraId="469A079F" w14:textId="77777777" w:rsidR="00E24EE5" w:rsidRDefault="00000000">
      <w:pPr>
        <w:ind w:hanging="180"/>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LICENSURE &amp; SPECIALTY CERTIFICATION</w:t>
      </w:r>
    </w:p>
    <w:p w14:paraId="469A07A0"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March 2014 - April 2019</w:t>
      </w:r>
    </w:p>
    <w:p w14:paraId="469A07A1" w14:textId="77777777" w:rsidR="00E24EE5" w:rsidRDefault="00000000">
      <w:pPr>
        <w:rPr>
          <w:rFonts w:ascii="Times New Roman" w:eastAsia="Times New Roman" w:hAnsi="Times New Roman" w:cs="Times New Roman"/>
          <w:b/>
        </w:rPr>
      </w:pPr>
      <w:r>
        <w:rPr>
          <w:rFonts w:ascii="Times New Roman" w:eastAsia="Times New Roman" w:hAnsi="Times New Roman" w:cs="Times New Roman"/>
          <w:b/>
          <w:smallCaps/>
        </w:rPr>
        <w:t>California Medical Board</w:t>
      </w:r>
    </w:p>
    <w:p w14:paraId="469A07A2" w14:textId="77777777" w:rsidR="00E24EE5" w:rsidRDefault="00000000">
      <w:pPr>
        <w:rPr>
          <w:rFonts w:ascii="Times New Roman" w:eastAsia="Times New Roman" w:hAnsi="Times New Roman" w:cs="Times New Roman"/>
        </w:rPr>
      </w:pPr>
      <w:r>
        <w:rPr>
          <w:rFonts w:ascii="Times New Roman" w:eastAsia="Times New Roman" w:hAnsi="Times New Roman" w:cs="Times New Roman"/>
          <w:i/>
        </w:rPr>
        <w:t>Medical Doctor</w:t>
      </w:r>
    </w:p>
    <w:p w14:paraId="469A07A3" w14:textId="77777777" w:rsidR="00E24EE5" w:rsidRDefault="00E24EE5">
      <w:pPr>
        <w:rPr>
          <w:rFonts w:ascii="Times New Roman" w:eastAsia="Times New Roman" w:hAnsi="Times New Roman" w:cs="Times New Roman"/>
        </w:rPr>
      </w:pPr>
    </w:p>
    <w:p w14:paraId="469A07A4"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October 2018 - present</w:t>
      </w:r>
    </w:p>
    <w:p w14:paraId="469A07A5" w14:textId="77777777" w:rsidR="00E24EE5" w:rsidRDefault="00000000">
      <w:pPr>
        <w:rPr>
          <w:rFonts w:ascii="Times New Roman" w:eastAsia="Times New Roman" w:hAnsi="Times New Roman" w:cs="Times New Roman"/>
          <w:b/>
        </w:rPr>
      </w:pPr>
      <w:r>
        <w:rPr>
          <w:rFonts w:ascii="Times New Roman" w:eastAsia="Times New Roman" w:hAnsi="Times New Roman" w:cs="Times New Roman"/>
          <w:b/>
          <w:smallCaps/>
        </w:rPr>
        <w:t>Arizona Medical Board</w:t>
      </w:r>
    </w:p>
    <w:p w14:paraId="469A07A6"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Medical Doctor</w:t>
      </w:r>
    </w:p>
    <w:p w14:paraId="469A07A7" w14:textId="77777777" w:rsidR="00E24EE5" w:rsidRDefault="00E24EE5">
      <w:pPr>
        <w:rPr>
          <w:rFonts w:ascii="Times New Roman" w:eastAsia="Times New Roman" w:hAnsi="Times New Roman" w:cs="Times New Roman"/>
        </w:rPr>
      </w:pPr>
    </w:p>
    <w:p w14:paraId="469A07A8"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February 2019 - present</w:t>
      </w:r>
    </w:p>
    <w:p w14:paraId="469A07A9" w14:textId="77777777" w:rsidR="00E24EE5" w:rsidRDefault="00000000">
      <w:pPr>
        <w:rPr>
          <w:rFonts w:ascii="Times New Roman" w:eastAsia="Times New Roman" w:hAnsi="Times New Roman" w:cs="Times New Roman"/>
          <w:b/>
        </w:rPr>
      </w:pPr>
      <w:r>
        <w:rPr>
          <w:rFonts w:ascii="Times New Roman" w:eastAsia="Times New Roman" w:hAnsi="Times New Roman" w:cs="Times New Roman"/>
          <w:b/>
          <w:smallCaps/>
        </w:rPr>
        <w:t>American Board Of Obstetrics &amp; Gynecology</w:t>
      </w:r>
    </w:p>
    <w:p w14:paraId="469A07AA"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Active Diplomate</w:t>
      </w:r>
    </w:p>
    <w:p w14:paraId="469A07AB" w14:textId="77777777" w:rsidR="00E24EE5" w:rsidRDefault="00E24EE5">
      <w:pPr>
        <w:rPr>
          <w:rFonts w:ascii="Times New Roman" w:eastAsia="Times New Roman" w:hAnsi="Times New Roman" w:cs="Times New Roman"/>
          <w:i/>
        </w:rPr>
      </w:pPr>
    </w:p>
    <w:p w14:paraId="469A07AC" w14:textId="77777777" w:rsidR="00E24EE5" w:rsidRDefault="00000000">
      <w:pPr>
        <w:ind w:hanging="180"/>
        <w:rPr>
          <w:rFonts w:ascii="Times New Roman" w:eastAsia="Times New Roman" w:hAnsi="Times New Roman" w:cs="Times New Roman"/>
        </w:rPr>
      </w:pPr>
      <w:r>
        <w:rPr>
          <w:rFonts w:ascii="Times New Roman" w:eastAsia="Times New Roman" w:hAnsi="Times New Roman" w:cs="Times New Roman"/>
          <w:b/>
          <w:smallCaps/>
          <w:sz w:val="26"/>
          <w:szCs w:val="26"/>
        </w:rPr>
        <w:t>EMPLOYMENT</w:t>
      </w:r>
    </w:p>
    <w:p w14:paraId="469A07AD" w14:textId="77777777" w:rsidR="00E24EE5" w:rsidRDefault="00000000">
      <w:pPr>
        <w:rPr>
          <w:rFonts w:ascii="Times New Roman" w:eastAsia="Times New Roman" w:hAnsi="Times New Roman" w:cs="Times New Roman"/>
        </w:rPr>
      </w:pPr>
      <w:r>
        <w:rPr>
          <w:rFonts w:ascii="Times New Roman" w:eastAsia="Times New Roman" w:hAnsi="Times New Roman" w:cs="Times New Roman"/>
        </w:rPr>
        <w:t>September 2016 - September 2018</w:t>
      </w:r>
    </w:p>
    <w:p w14:paraId="469A07AE"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University of California, San Diego</w:t>
      </w:r>
    </w:p>
    <w:p w14:paraId="469A07AF" w14:textId="77777777" w:rsidR="00E24EE5" w:rsidRDefault="00000000">
      <w:pPr>
        <w:rPr>
          <w:rFonts w:ascii="Times New Roman" w:eastAsia="Times New Roman" w:hAnsi="Times New Roman" w:cs="Times New Roman"/>
        </w:rPr>
      </w:pPr>
      <w:r>
        <w:rPr>
          <w:rFonts w:ascii="Times New Roman" w:eastAsia="Times New Roman" w:hAnsi="Times New Roman" w:cs="Times New Roman"/>
          <w:i/>
        </w:rPr>
        <w:t>OB/GYN Hospitalist</w:t>
      </w:r>
    </w:p>
    <w:p w14:paraId="469A07B0" w14:textId="77777777" w:rsidR="00E24EE5" w:rsidRDefault="00000000">
      <w:pPr>
        <w:numPr>
          <w:ilvl w:val="0"/>
          <w:numId w:val="2"/>
        </w:numPr>
        <w:tabs>
          <w:tab w:val="left" w:pos="0"/>
        </w:tabs>
      </w:pPr>
      <w:r>
        <w:rPr>
          <w:rFonts w:ascii="Times New Roman" w:eastAsia="Times New Roman" w:hAnsi="Times New Roman" w:cs="Times New Roman"/>
        </w:rPr>
        <w:t>Taught UCSD medical students as a clinical instructor for the year-long Ultrasound Sessions II course and as a facilitator for the Endocrinology, Reproduction, and Metabolism course</w:t>
      </w:r>
    </w:p>
    <w:p w14:paraId="469A07B1" w14:textId="77777777" w:rsidR="00E24EE5" w:rsidRDefault="00000000">
      <w:pPr>
        <w:numPr>
          <w:ilvl w:val="0"/>
          <w:numId w:val="2"/>
        </w:numPr>
        <w:tabs>
          <w:tab w:val="left" w:pos="0"/>
        </w:tabs>
      </w:pPr>
      <w:r>
        <w:rPr>
          <w:rFonts w:ascii="Times New Roman" w:eastAsia="Times New Roman" w:hAnsi="Times New Roman" w:cs="Times New Roman"/>
        </w:rPr>
        <w:t>Founding member of the Hospitalist Division of the UCSD Department of Reproductive Medicine</w:t>
      </w:r>
    </w:p>
    <w:p w14:paraId="469A07B2"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At Hillcrest Hospital, covered all aspects of obstetrics and gynecology, including gynecologic surgeries, as the only OB/GYN in-house at the UCSD trauma center and former county hospital</w:t>
      </w:r>
    </w:p>
    <w:p w14:paraId="469A07B3"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At Jacobs Medical Center, covered labor and delivery as the OB/GYN attending supervising UCSD OB/GYN residents</w:t>
      </w:r>
    </w:p>
    <w:p w14:paraId="469A07B4" w14:textId="77777777" w:rsidR="00E24EE5" w:rsidRDefault="00000000">
      <w:pPr>
        <w:numPr>
          <w:ilvl w:val="0"/>
          <w:numId w:val="1"/>
        </w:numPr>
        <w:tabs>
          <w:tab w:val="left" w:pos="0"/>
        </w:tabs>
        <w:rPr>
          <w:rFonts w:ascii="Times New Roman" w:eastAsia="Times New Roman" w:hAnsi="Times New Roman" w:cs="Times New Roman"/>
        </w:rPr>
      </w:pPr>
      <w:r>
        <w:rPr>
          <w:rFonts w:ascii="Times New Roman" w:eastAsia="Times New Roman" w:hAnsi="Times New Roman" w:cs="Times New Roman"/>
        </w:rPr>
        <w:t>Through the Division of Family Planning, supervised OB/GYN residents and Family Planning Fellows in complex contraception clinics and scheduled family planning surgeries including dilation and curettage and dilation and evacuation</w:t>
      </w:r>
    </w:p>
    <w:p w14:paraId="469A07B5"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lastRenderedPageBreak/>
        <w:t>At both Hillcrest Hospital and Jacobs Medical Center, collaborated with and provided back-up coverage for Certified Nurse Midwives in their independent clinical practice</w:t>
      </w:r>
    </w:p>
    <w:p w14:paraId="469A07B6" w14:textId="77777777" w:rsidR="00E24EE5" w:rsidRDefault="00E24EE5">
      <w:pPr>
        <w:rPr>
          <w:rFonts w:ascii="Times New Roman" w:eastAsia="Times New Roman" w:hAnsi="Times New Roman" w:cs="Times New Roman"/>
          <w:b/>
          <w:smallCaps/>
        </w:rPr>
      </w:pPr>
    </w:p>
    <w:p w14:paraId="469A07B7"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rPr>
        <w:t>December 2016 - September 2018</w:t>
      </w:r>
    </w:p>
    <w:p w14:paraId="469A07B8"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Planned Parenthood of the Pacific Southwest</w:t>
      </w:r>
    </w:p>
    <w:p w14:paraId="469A07B9"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Physician</w:t>
      </w:r>
    </w:p>
    <w:p w14:paraId="469A07BA"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Performed full spectrum family planning care in an outpatient setting</w:t>
      </w:r>
    </w:p>
    <w:p w14:paraId="469A07BB"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Supervised and taught OB/GYN residents rotating from Naval Medical Center - San Diego</w:t>
      </w:r>
    </w:p>
    <w:p w14:paraId="469A07BC" w14:textId="77777777" w:rsidR="00E24EE5" w:rsidRDefault="00E24EE5">
      <w:pPr>
        <w:tabs>
          <w:tab w:val="left" w:pos="0"/>
        </w:tabs>
        <w:rPr>
          <w:rFonts w:ascii="Times New Roman" w:eastAsia="Times New Roman" w:hAnsi="Times New Roman" w:cs="Times New Roman"/>
        </w:rPr>
      </w:pPr>
    </w:p>
    <w:p w14:paraId="469A07BD" w14:textId="0D2C3821" w:rsidR="00E24EE5" w:rsidRDefault="00000000">
      <w:pPr>
        <w:rPr>
          <w:rFonts w:ascii="Times New Roman" w:eastAsia="Times New Roman" w:hAnsi="Times New Roman" w:cs="Times New Roman"/>
        </w:rPr>
      </w:pPr>
      <w:r>
        <w:rPr>
          <w:rFonts w:ascii="Times New Roman" w:eastAsia="Times New Roman" w:hAnsi="Times New Roman" w:cs="Times New Roman"/>
        </w:rPr>
        <w:t xml:space="preserve">October 2018 - </w:t>
      </w:r>
      <w:r w:rsidR="00271742">
        <w:rPr>
          <w:rFonts w:ascii="Times New Roman" w:eastAsia="Times New Roman" w:hAnsi="Times New Roman" w:cs="Times New Roman"/>
        </w:rPr>
        <w:t>Present</w:t>
      </w:r>
    </w:p>
    <w:p w14:paraId="469A07BE"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Planned Parenthood Arizona</w:t>
      </w:r>
    </w:p>
    <w:p w14:paraId="469A07BF"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Physician</w:t>
      </w:r>
    </w:p>
    <w:p w14:paraId="469A07C0"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Coordinate FCM-850, Women’s Reproductive Health clinical elective for senior medical students, including teaching medical students during their rotation and providing formal evaluations</w:t>
      </w:r>
    </w:p>
    <w:p w14:paraId="469A07C1"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Provide family planning care including abortion care, colposcopy, management of cervical dysplasia including LEEP, ultrasonography, and complex contraception care in the role of both an independent contract and staff physician</w:t>
      </w:r>
    </w:p>
    <w:p w14:paraId="469A07C2" w14:textId="77777777" w:rsidR="00E24EE5" w:rsidRDefault="00E24EE5">
      <w:pPr>
        <w:tabs>
          <w:tab w:val="left" w:pos="0"/>
        </w:tabs>
        <w:rPr>
          <w:rFonts w:ascii="Times New Roman" w:eastAsia="Times New Roman" w:hAnsi="Times New Roman" w:cs="Times New Roman"/>
        </w:rPr>
      </w:pPr>
    </w:p>
    <w:p w14:paraId="469A07C3" w14:textId="77777777" w:rsidR="00E24EE5" w:rsidRDefault="00000000">
      <w:pPr>
        <w:rPr>
          <w:rFonts w:ascii="Times New Roman" w:eastAsia="Times New Roman" w:hAnsi="Times New Roman" w:cs="Times New Roman"/>
        </w:rPr>
      </w:pPr>
      <w:r>
        <w:rPr>
          <w:rFonts w:ascii="Times New Roman" w:eastAsia="Times New Roman" w:hAnsi="Times New Roman" w:cs="Times New Roman"/>
        </w:rPr>
        <w:t>April 2019 - December 2021</w:t>
      </w:r>
    </w:p>
    <w:p w14:paraId="469A07C4"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b/>
          <w:smallCaps/>
        </w:rPr>
        <w:t>Tucson Medical Center</w:t>
      </w:r>
    </w:p>
    <w:p w14:paraId="469A07C5"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OB Hospitalist</w:t>
      </w:r>
    </w:p>
    <w:p w14:paraId="469A07C6"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Taught and supervised residents rotating from Banner University Medical Center’s OB/GYN program, and medical students rotating from Mayo School of Medicine</w:t>
      </w:r>
    </w:p>
    <w:p w14:paraId="469A07C7"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Covered labor and delivery as an in-house laborist for one of Arizona’s busiest labor and delivery units</w:t>
      </w:r>
    </w:p>
    <w:p w14:paraId="469A07C8"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Collaborated with and provided back-up coverage for Certified Nurse Midwives in their independent clinical practice</w:t>
      </w:r>
    </w:p>
    <w:p w14:paraId="469A07C9" w14:textId="77777777" w:rsidR="00E24EE5" w:rsidRDefault="00E24EE5">
      <w:pPr>
        <w:tabs>
          <w:tab w:val="left" w:pos="0"/>
        </w:tabs>
        <w:rPr>
          <w:rFonts w:ascii="Times New Roman" w:eastAsia="Times New Roman" w:hAnsi="Times New Roman" w:cs="Times New Roman"/>
        </w:rPr>
      </w:pPr>
    </w:p>
    <w:p w14:paraId="469A07CA" w14:textId="77777777" w:rsidR="00E24EE5" w:rsidRDefault="00000000">
      <w:pPr>
        <w:rPr>
          <w:rFonts w:ascii="Times New Roman" w:eastAsia="Times New Roman" w:hAnsi="Times New Roman" w:cs="Times New Roman"/>
        </w:rPr>
      </w:pPr>
      <w:r>
        <w:rPr>
          <w:rFonts w:ascii="Times New Roman" w:eastAsia="Times New Roman" w:hAnsi="Times New Roman" w:cs="Times New Roman"/>
        </w:rPr>
        <w:t>November 2020 - April 2022</w:t>
      </w:r>
    </w:p>
    <w:p w14:paraId="469A07CB"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Planned Parenthood Arizona</w:t>
      </w:r>
    </w:p>
    <w:p w14:paraId="469A07CC" w14:textId="43984031" w:rsidR="00E24EE5" w:rsidRDefault="00000000">
      <w:pPr>
        <w:rPr>
          <w:rFonts w:ascii="Times New Roman" w:eastAsia="Times New Roman" w:hAnsi="Times New Roman" w:cs="Times New Roman"/>
        </w:rPr>
      </w:pPr>
      <w:r>
        <w:rPr>
          <w:rFonts w:ascii="Times New Roman" w:eastAsia="Times New Roman" w:hAnsi="Times New Roman" w:cs="Times New Roman"/>
          <w:i/>
        </w:rPr>
        <w:t>Medical Director</w:t>
      </w:r>
    </w:p>
    <w:p w14:paraId="469A07CD"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Lead the entire clinical division of the affiliate, including supervision of all ultrasound, abortion, and reproductive health services provided in any of their seven health centers</w:t>
      </w:r>
    </w:p>
    <w:p w14:paraId="469A07CE"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Active member of Senior Leadership Team including collaboration and coordination across all departments</w:t>
      </w:r>
    </w:p>
    <w:p w14:paraId="469A07CF" w14:textId="77777777" w:rsidR="00E24EE5" w:rsidRDefault="00E24EE5">
      <w:pPr>
        <w:tabs>
          <w:tab w:val="left" w:pos="0"/>
        </w:tabs>
        <w:rPr>
          <w:rFonts w:ascii="Times New Roman" w:eastAsia="Times New Roman" w:hAnsi="Times New Roman" w:cs="Times New Roman"/>
        </w:rPr>
      </w:pPr>
    </w:p>
    <w:p w14:paraId="469A07D0" w14:textId="77777777" w:rsidR="00E24EE5" w:rsidRDefault="00000000">
      <w:pPr>
        <w:rPr>
          <w:rFonts w:ascii="Times New Roman" w:eastAsia="Times New Roman" w:hAnsi="Times New Roman" w:cs="Times New Roman"/>
        </w:rPr>
      </w:pPr>
      <w:r>
        <w:rPr>
          <w:rFonts w:ascii="Times New Roman" w:eastAsia="Times New Roman" w:hAnsi="Times New Roman" w:cs="Times New Roman"/>
        </w:rPr>
        <w:t>February 2022 - December 2022</w:t>
      </w:r>
    </w:p>
    <w:p w14:paraId="469A07D1"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b/>
          <w:smallCaps/>
        </w:rPr>
        <w:t>Genesis OB/GYN</w:t>
      </w:r>
    </w:p>
    <w:p w14:paraId="469A07D2"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OB/GYN Hospitalist</w:t>
      </w:r>
      <w:r>
        <w:rPr>
          <w:rFonts w:ascii="Times New Roman" w:eastAsia="Times New Roman" w:hAnsi="Times New Roman" w:cs="Times New Roman"/>
        </w:rPr>
        <w:t>, Genesis - Crossroads OB/GYN</w:t>
      </w:r>
    </w:p>
    <w:p w14:paraId="469A07D3"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Provided full spectrum OB/GYN inpatient care, including both obstetric and gynecologic emergencies, at Tucson Medical Center</w:t>
      </w:r>
    </w:p>
    <w:p w14:paraId="469A07D4" w14:textId="77777777" w:rsidR="00E24EE5" w:rsidRDefault="00E24EE5">
      <w:pPr>
        <w:tabs>
          <w:tab w:val="left" w:pos="0"/>
        </w:tabs>
        <w:rPr>
          <w:rFonts w:ascii="Times New Roman" w:eastAsia="Times New Roman" w:hAnsi="Times New Roman" w:cs="Times New Roman"/>
        </w:rPr>
      </w:pPr>
    </w:p>
    <w:p w14:paraId="469A07D5" w14:textId="77777777" w:rsidR="00E24EE5" w:rsidRDefault="00000000">
      <w:pPr>
        <w:rPr>
          <w:rFonts w:ascii="Times New Roman" w:eastAsia="Times New Roman" w:hAnsi="Times New Roman" w:cs="Times New Roman"/>
        </w:rPr>
      </w:pPr>
      <w:r>
        <w:rPr>
          <w:rFonts w:ascii="Times New Roman" w:eastAsia="Times New Roman" w:hAnsi="Times New Roman" w:cs="Times New Roman"/>
        </w:rPr>
        <w:t>April 2022 - April 2024</w:t>
      </w:r>
    </w:p>
    <w:p w14:paraId="469A07D6"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Planned Parenthood Arizona</w:t>
      </w:r>
    </w:p>
    <w:p w14:paraId="469A07D7"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 xml:space="preserve">Director of Clinical Research </w:t>
      </w:r>
    </w:p>
    <w:p w14:paraId="469A07D8"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Founded clinical research department and lead all aspects of clinical research, including acting as Principal Investigator on all industry-sponsored and academic studies conducted by the affiliate</w:t>
      </w:r>
    </w:p>
    <w:p w14:paraId="469A07D9"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Concurrently provided family planning care including medication and aspiration abortion, ultrasonography, gender affirming care, complex contraception care, and management of cervical pathology with colposcopy and LEEP</w:t>
      </w:r>
    </w:p>
    <w:p w14:paraId="469A07DA" w14:textId="77777777" w:rsidR="00E24EE5" w:rsidRDefault="00E24EE5">
      <w:pPr>
        <w:tabs>
          <w:tab w:val="left" w:pos="0"/>
        </w:tabs>
        <w:rPr>
          <w:rFonts w:ascii="Times New Roman" w:eastAsia="Times New Roman" w:hAnsi="Times New Roman" w:cs="Times New Roman"/>
        </w:rPr>
      </w:pPr>
    </w:p>
    <w:p w14:paraId="469A07DB" w14:textId="528EA17D" w:rsidR="00E24EE5" w:rsidRDefault="00000000">
      <w:pPr>
        <w:rPr>
          <w:rFonts w:ascii="Times New Roman" w:eastAsia="Times New Roman" w:hAnsi="Times New Roman" w:cs="Times New Roman"/>
        </w:rPr>
      </w:pPr>
      <w:r>
        <w:rPr>
          <w:rFonts w:ascii="Times New Roman" w:eastAsia="Times New Roman" w:hAnsi="Times New Roman" w:cs="Times New Roman"/>
        </w:rPr>
        <w:t xml:space="preserve">December 2022 - </w:t>
      </w:r>
      <w:r w:rsidR="00271742">
        <w:rPr>
          <w:rFonts w:ascii="Times New Roman" w:eastAsia="Times New Roman" w:hAnsi="Times New Roman" w:cs="Times New Roman"/>
        </w:rPr>
        <w:t>P</w:t>
      </w:r>
      <w:r>
        <w:rPr>
          <w:rFonts w:ascii="Times New Roman" w:eastAsia="Times New Roman" w:hAnsi="Times New Roman" w:cs="Times New Roman"/>
        </w:rPr>
        <w:t>resent</w:t>
      </w:r>
    </w:p>
    <w:p w14:paraId="469A07DC"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b/>
          <w:smallCaps/>
        </w:rPr>
        <w:t>Genesis OB/GYN</w:t>
      </w:r>
    </w:p>
    <w:p w14:paraId="469A07DD" w14:textId="77777777" w:rsidR="00E24EE5" w:rsidRDefault="00000000">
      <w:pPr>
        <w:rPr>
          <w:rFonts w:ascii="Times New Roman" w:eastAsia="Times New Roman" w:hAnsi="Times New Roman" w:cs="Times New Roman"/>
        </w:rPr>
      </w:pPr>
      <w:r>
        <w:rPr>
          <w:rFonts w:ascii="Times New Roman" w:eastAsia="Times New Roman" w:hAnsi="Times New Roman" w:cs="Times New Roman"/>
          <w:i/>
        </w:rPr>
        <w:t>OB/GYN Generalist Physician</w:t>
      </w:r>
      <w:r>
        <w:rPr>
          <w:rFonts w:ascii="Times New Roman" w:eastAsia="Times New Roman" w:hAnsi="Times New Roman" w:cs="Times New Roman"/>
        </w:rPr>
        <w:t>, Genesis - Pueblo OB/GYN</w:t>
      </w:r>
    </w:p>
    <w:p w14:paraId="469A07DE"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lastRenderedPageBreak/>
        <w:t>Clinical teaching of both resident physicians and medical students at Banner University Medical Center - Tucson</w:t>
      </w:r>
    </w:p>
    <w:p w14:paraId="469A07DF"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Full spectrum outpatient OB/GYN practice encompassing prenatal care, outpatient gynecologic care including management of menopause, contraceptive care, and outpatient procedures including in-office hysteroscopy</w:t>
      </w:r>
    </w:p>
    <w:p w14:paraId="469A07E0"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Inpatient OB/GYN care including management of labor and delivery and inpatient gynecology at Banner University Medical Center</w:t>
      </w:r>
    </w:p>
    <w:p w14:paraId="469A07E1" w14:textId="77777777" w:rsidR="00E24EE5" w:rsidRDefault="00E24EE5">
      <w:pPr>
        <w:tabs>
          <w:tab w:val="left" w:pos="0"/>
        </w:tabs>
        <w:rPr>
          <w:rFonts w:ascii="Times New Roman" w:eastAsia="Times New Roman" w:hAnsi="Times New Roman" w:cs="Times New Roman"/>
        </w:rPr>
      </w:pPr>
    </w:p>
    <w:p w14:paraId="469A07E2" w14:textId="66FC4B16" w:rsidR="00E24EE5" w:rsidRDefault="00000000">
      <w:pPr>
        <w:rPr>
          <w:rFonts w:ascii="Times New Roman" w:eastAsia="Times New Roman" w:hAnsi="Times New Roman" w:cs="Times New Roman"/>
        </w:rPr>
      </w:pPr>
      <w:r>
        <w:rPr>
          <w:rFonts w:ascii="Times New Roman" w:eastAsia="Times New Roman" w:hAnsi="Times New Roman" w:cs="Times New Roman"/>
        </w:rPr>
        <w:t xml:space="preserve">March 2023 - </w:t>
      </w:r>
      <w:r w:rsidR="00271742">
        <w:rPr>
          <w:rFonts w:ascii="Times New Roman" w:eastAsia="Times New Roman" w:hAnsi="Times New Roman" w:cs="Times New Roman"/>
        </w:rPr>
        <w:t>P</w:t>
      </w:r>
      <w:r>
        <w:rPr>
          <w:rFonts w:ascii="Times New Roman" w:eastAsia="Times New Roman" w:hAnsi="Times New Roman" w:cs="Times New Roman"/>
        </w:rPr>
        <w:t>resent</w:t>
      </w:r>
    </w:p>
    <w:p w14:paraId="469A07E3"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b/>
          <w:smallCaps/>
        </w:rPr>
        <w:t>University of Arizona</w:t>
      </w:r>
    </w:p>
    <w:p w14:paraId="469A07E4"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i/>
        </w:rPr>
        <w:t>Lecturer, March 2023 - April 2025; Assistant Professor, April 2025 - present</w:t>
      </w:r>
    </w:p>
    <w:p w14:paraId="6F2E154D" w14:textId="6114C4B9" w:rsidR="00271742" w:rsidRDefault="00000000" w:rsidP="00271742">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Developed and teach BSM 327, Provision of Reproductive Healthcare in the United States</w:t>
      </w:r>
    </w:p>
    <w:p w14:paraId="4BFB625D" w14:textId="4378EEDF" w:rsidR="00271742" w:rsidRPr="00271742" w:rsidRDefault="00271742" w:rsidP="00271742">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 xml:space="preserve">Developing and co-directing BSM </w:t>
      </w:r>
      <w:r w:rsidR="00D206F4">
        <w:rPr>
          <w:rFonts w:ascii="Times New Roman" w:eastAsia="Times New Roman" w:hAnsi="Times New Roman" w:cs="Times New Roman"/>
        </w:rPr>
        <w:t>315, Women, Health, and Society</w:t>
      </w:r>
    </w:p>
    <w:p w14:paraId="469A07E6"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Co-direct and teach BSM 201, On Being a Healthcare Professional, and BSM 296, Careers in Medical Health Sciences</w:t>
      </w:r>
    </w:p>
    <w:p w14:paraId="469A07E7"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Faculty lecturer in Life Cycle block for graduate medical students</w:t>
      </w:r>
    </w:p>
    <w:p w14:paraId="469A07E8" w14:textId="77777777" w:rsidR="00E24EE5" w:rsidRDefault="00000000">
      <w:pPr>
        <w:numPr>
          <w:ilvl w:val="0"/>
          <w:numId w:val="2"/>
        </w:numPr>
        <w:tabs>
          <w:tab w:val="left" w:pos="0"/>
        </w:tabs>
        <w:rPr>
          <w:rFonts w:ascii="Times New Roman" w:eastAsia="Times New Roman" w:hAnsi="Times New Roman" w:cs="Times New Roman"/>
        </w:rPr>
      </w:pPr>
      <w:r>
        <w:rPr>
          <w:rFonts w:ascii="Times New Roman" w:eastAsia="Times New Roman" w:hAnsi="Times New Roman" w:cs="Times New Roman"/>
        </w:rPr>
        <w:t>Guest lecturer in multiple other courses including in the School of Anthropology</w:t>
      </w:r>
    </w:p>
    <w:p w14:paraId="469A07E9" w14:textId="77777777" w:rsidR="00E24EE5" w:rsidRDefault="00E24EE5">
      <w:pPr>
        <w:pBdr>
          <w:top w:val="nil"/>
          <w:left w:val="nil"/>
          <w:bottom w:val="nil"/>
          <w:right w:val="nil"/>
          <w:between w:val="nil"/>
        </w:pBdr>
        <w:ind w:hanging="180"/>
        <w:rPr>
          <w:rFonts w:ascii="Times New Roman" w:eastAsia="Times New Roman" w:hAnsi="Times New Roman" w:cs="Times New Roman"/>
        </w:rPr>
      </w:pPr>
    </w:p>
    <w:p w14:paraId="469A07EA" w14:textId="77777777" w:rsidR="00E24EE5" w:rsidRDefault="00000000">
      <w:pPr>
        <w:ind w:hanging="180"/>
        <w:rPr>
          <w:rFonts w:ascii="Times New Roman" w:eastAsia="Times New Roman" w:hAnsi="Times New Roman" w:cs="Times New Roman"/>
          <w:b/>
          <w:sz w:val="26"/>
          <w:szCs w:val="26"/>
        </w:rPr>
      </w:pPr>
      <w:r>
        <w:rPr>
          <w:rFonts w:ascii="Times New Roman" w:eastAsia="Times New Roman" w:hAnsi="Times New Roman" w:cs="Times New Roman"/>
          <w:b/>
          <w:sz w:val="26"/>
          <w:szCs w:val="26"/>
        </w:rPr>
        <w:t>HONORS &amp; AWARDS</w:t>
      </w:r>
    </w:p>
    <w:p w14:paraId="469A07EB"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b/>
          <w:smallCaps/>
        </w:rPr>
        <w:t xml:space="preserve">Whitehill Prize for Excellence, </w:t>
      </w:r>
      <w:r>
        <w:rPr>
          <w:rFonts w:ascii="Times New Roman" w:eastAsia="Times New Roman" w:hAnsi="Times New Roman" w:cs="Times New Roman"/>
        </w:rPr>
        <w:t>for excellence in teaching, advocacy for residents and students, modeling clinical compassion, and active participation in clinical research; as voted by the UCSD Chief Resident Class, April 2018</w:t>
      </w:r>
    </w:p>
    <w:p w14:paraId="469A07EC"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b/>
          <w:smallCaps/>
        </w:rPr>
        <w:t xml:space="preserve">James R. Green MD Memorial Award, </w:t>
      </w:r>
      <w:r>
        <w:rPr>
          <w:rFonts w:ascii="Times New Roman" w:eastAsia="Times New Roman" w:hAnsi="Times New Roman" w:cs="Times New Roman"/>
        </w:rPr>
        <w:t>for clinical excellence and commitment to the underserved in a graduating resident, June 2016</w:t>
      </w:r>
    </w:p>
    <w:p w14:paraId="469A07ED" w14:textId="77777777" w:rsidR="00E24EE5" w:rsidRDefault="00000000">
      <w:pPr>
        <w:rPr>
          <w:rFonts w:ascii="Times New Roman" w:eastAsia="Times New Roman" w:hAnsi="Times New Roman" w:cs="Times New Roman"/>
          <w:smallCaps/>
        </w:rPr>
      </w:pPr>
      <w:r>
        <w:rPr>
          <w:rFonts w:ascii="Times New Roman" w:eastAsia="Times New Roman" w:hAnsi="Times New Roman" w:cs="Times New Roman"/>
          <w:b/>
          <w:smallCaps/>
        </w:rPr>
        <w:t xml:space="preserve">San Francisco General Hospital Julius R Krevans Award, </w:t>
      </w:r>
      <w:r>
        <w:rPr>
          <w:rFonts w:ascii="Times New Roman" w:eastAsia="Times New Roman" w:hAnsi="Times New Roman" w:cs="Times New Roman"/>
        </w:rPr>
        <w:t>for clinical excellence in an intern, May 2013</w:t>
      </w:r>
    </w:p>
    <w:p w14:paraId="469A07EE"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Gold Humanism Honor Society</w:t>
      </w:r>
      <w:r>
        <w:rPr>
          <w:rFonts w:ascii="Times New Roman" w:eastAsia="Times New Roman" w:hAnsi="Times New Roman" w:cs="Times New Roman"/>
          <w:smallCaps/>
        </w:rPr>
        <w:t>,</w:t>
      </w:r>
      <w:r>
        <w:rPr>
          <w:rFonts w:ascii="Times New Roman" w:eastAsia="Times New Roman" w:hAnsi="Times New Roman" w:cs="Times New Roman"/>
        </w:rPr>
        <w:t xml:space="preserve"> member, elected Spring 2011</w:t>
      </w:r>
    </w:p>
    <w:p w14:paraId="469A07EF" w14:textId="77777777" w:rsidR="00E24EE5" w:rsidRDefault="00E24EE5">
      <w:pPr>
        <w:rPr>
          <w:rFonts w:ascii="Times New Roman" w:eastAsia="Times New Roman" w:hAnsi="Times New Roman" w:cs="Times New Roman"/>
        </w:rPr>
      </w:pPr>
    </w:p>
    <w:p w14:paraId="469A07F0" w14:textId="77777777" w:rsidR="00E24EE5" w:rsidRDefault="00000000">
      <w:pPr>
        <w:ind w:hanging="180"/>
        <w:rPr>
          <w:rFonts w:ascii="Times New Roman" w:eastAsia="Times New Roman" w:hAnsi="Times New Roman" w:cs="Times New Roman"/>
          <w:b/>
          <w:sz w:val="26"/>
          <w:szCs w:val="26"/>
        </w:rPr>
      </w:pPr>
      <w:r>
        <w:rPr>
          <w:rFonts w:ascii="Times New Roman" w:eastAsia="Times New Roman" w:hAnsi="Times New Roman" w:cs="Times New Roman"/>
          <w:b/>
          <w:sz w:val="26"/>
          <w:szCs w:val="26"/>
        </w:rPr>
        <w:t>PUBLICATIONS &amp; PRESENTATIONS</w:t>
      </w:r>
    </w:p>
    <w:p w14:paraId="469A07F1" w14:textId="77777777" w:rsidR="00E24EE5" w:rsidRDefault="00000000">
      <w:pPr>
        <w:rPr>
          <w:rFonts w:ascii="Times New Roman" w:eastAsia="Times New Roman" w:hAnsi="Times New Roman" w:cs="Times New Roman"/>
          <w:b/>
          <w:smallCaps/>
        </w:rPr>
      </w:pPr>
      <w:r>
        <w:rPr>
          <w:rFonts w:ascii="Times New Roman" w:eastAsia="Times New Roman" w:hAnsi="Times New Roman" w:cs="Times New Roman"/>
          <w:b/>
          <w:smallCaps/>
        </w:rPr>
        <w:t xml:space="preserve">Fitzpatrick MB, Behrens CM, Hibler K, Parsons C, Kaplan C, Orso R, Parker L, Memmel L, Collins A, McNicholas C, Crane L, Hwang Y, Sutton E, Coleman J, Kuroki L, Harshberger K, Williams S, Jennings A, Buccini F, Gillis L, Novetsky AP, Hawkes D, Saville M, Depel T, Aviki E, Sheth SS, Conageskii C. </w:t>
      </w:r>
      <w:r>
        <w:rPr>
          <w:rFonts w:ascii="Times New Roman" w:eastAsia="Times New Roman" w:hAnsi="Times New Roman" w:cs="Times New Roman"/>
          <w:i/>
        </w:rPr>
        <w:t xml:space="preserve">Clinical Validation of a Vaginal Cervical Cancer Screening Self-Collection Method for At-Home Use: A Nonrandomized Clinical Trial. </w:t>
      </w:r>
      <w:r>
        <w:rPr>
          <w:rFonts w:ascii="Times New Roman" w:eastAsia="Times New Roman" w:hAnsi="Times New Roman" w:cs="Times New Roman"/>
          <w:u w:val="single"/>
        </w:rPr>
        <w:t>JAMA Ntw Open</w:t>
      </w:r>
      <w:r>
        <w:rPr>
          <w:rFonts w:ascii="Times New Roman" w:eastAsia="Times New Roman" w:hAnsi="Times New Roman" w:cs="Times New Roman"/>
        </w:rPr>
        <w:t xml:space="preserve"> 2025 May 19</w:t>
      </w:r>
      <w:r>
        <w:rPr>
          <w:rFonts w:ascii="Times New Roman" w:eastAsia="Times New Roman" w:hAnsi="Times New Roman" w:cs="Times New Roman"/>
          <w:color w:val="212121"/>
          <w:highlight w:val="white"/>
        </w:rPr>
        <w:t>;8(5):e2511081. doi: 10.1001/jamanetworkopen.2025.11081.</w:t>
      </w:r>
    </w:p>
    <w:p w14:paraId="469A07F2" w14:textId="77777777" w:rsidR="00E24EE5" w:rsidRDefault="00E24EE5">
      <w:pPr>
        <w:rPr>
          <w:rFonts w:ascii="Times New Roman" w:eastAsia="Times New Roman" w:hAnsi="Times New Roman" w:cs="Times New Roman"/>
          <w:b/>
          <w:smallCaps/>
        </w:rPr>
      </w:pPr>
    </w:p>
    <w:p w14:paraId="469A07F3"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 xml:space="preserve">Ralph LJ, Ehrenreich K, Kaller S, Guruzada T, Biggs MA, Blanchard K, Hauser D, Kapp N, Kromenaker T, Moayedi G, Pinckney Gil J, Perritt JB, Raymond E, Taylor D, White K, Valladares ES, Williams S, Grossman D. </w:t>
      </w:r>
      <w:r>
        <w:rPr>
          <w:rFonts w:ascii="Times New Roman" w:eastAsia="Times New Roman" w:hAnsi="Times New Roman" w:cs="Times New Roman"/>
          <w:i/>
        </w:rPr>
        <w:t xml:space="preserve">Accuracy of Survey-Based Assessment of Eligibility for Medication Abortion Compared to Clinician Assessment. </w:t>
      </w:r>
      <w:r>
        <w:rPr>
          <w:rFonts w:ascii="Times New Roman" w:eastAsia="Times New Roman" w:hAnsi="Times New Roman" w:cs="Times New Roman"/>
          <w:u w:val="single"/>
        </w:rPr>
        <w:t>American Journal of Obstetrics and Gynecology</w:t>
      </w:r>
      <w:r>
        <w:rPr>
          <w:rFonts w:ascii="Times New Roman" w:eastAsia="Times New Roman" w:hAnsi="Times New Roman" w:cs="Times New Roman"/>
        </w:rPr>
        <w:t xml:space="preserve"> 2025 Jan, 9:S0002-9378(25)00013-4. DOI: 10.1016/J.AGOG.2025.01.008. </w:t>
      </w:r>
    </w:p>
    <w:p w14:paraId="469A07F4" w14:textId="77777777" w:rsidR="00E24EE5" w:rsidRDefault="00E24EE5">
      <w:pPr>
        <w:rPr>
          <w:rFonts w:ascii="Times New Roman" w:eastAsia="Times New Roman" w:hAnsi="Times New Roman" w:cs="Times New Roman"/>
        </w:rPr>
      </w:pPr>
    </w:p>
    <w:p w14:paraId="469A07F5" w14:textId="77777777" w:rsidR="00E24EE5" w:rsidRDefault="00000000">
      <w:pPr>
        <w:rPr>
          <w:rFonts w:ascii="Times New Roman" w:eastAsia="Times New Roman" w:hAnsi="Times New Roman" w:cs="Times New Roman"/>
          <w:smallCaps/>
        </w:rPr>
      </w:pPr>
      <w:r>
        <w:rPr>
          <w:rFonts w:ascii="Times New Roman" w:eastAsia="Times New Roman" w:hAnsi="Times New Roman" w:cs="Times New Roman"/>
          <w:b/>
          <w:smallCaps/>
        </w:rPr>
        <w:t xml:space="preserve">Kerwin R, Williams S, Bullock H. </w:t>
      </w:r>
      <w:r>
        <w:rPr>
          <w:rFonts w:ascii="Times New Roman" w:eastAsia="Times New Roman" w:hAnsi="Times New Roman" w:cs="Times New Roman"/>
          <w:i/>
        </w:rPr>
        <w:t xml:space="preserve">Crossing Borders: Navigating Abortion Access from the US to Mexico. </w:t>
      </w:r>
      <w:r>
        <w:rPr>
          <w:rFonts w:ascii="Times New Roman" w:eastAsia="Times New Roman" w:hAnsi="Times New Roman" w:cs="Times New Roman"/>
        </w:rPr>
        <w:t>Oral Presentation at Medical Students for Choice 2024 annual conference, 7 Dec 2024.</w:t>
      </w:r>
    </w:p>
    <w:p w14:paraId="469A07F6" w14:textId="77777777" w:rsidR="00E24EE5" w:rsidRDefault="00E24EE5">
      <w:pPr>
        <w:rPr>
          <w:rFonts w:ascii="Times New Roman" w:eastAsia="Times New Roman" w:hAnsi="Times New Roman" w:cs="Times New Roman"/>
          <w:b/>
          <w:smallCaps/>
        </w:rPr>
      </w:pPr>
    </w:p>
    <w:p w14:paraId="469A07F7" w14:textId="77777777" w:rsidR="00E24EE5" w:rsidRDefault="00000000">
      <w:pPr>
        <w:rPr>
          <w:rFonts w:ascii="Arial" w:eastAsia="Arial" w:hAnsi="Arial" w:cs="Arial"/>
          <w:b/>
          <w:smallCaps/>
          <w:color w:val="333333"/>
          <w:sz w:val="18"/>
          <w:szCs w:val="18"/>
        </w:rPr>
      </w:pPr>
      <w:r>
        <w:rPr>
          <w:rFonts w:ascii="Times New Roman" w:eastAsia="Times New Roman" w:hAnsi="Times New Roman" w:cs="Times New Roman"/>
          <w:b/>
          <w:smallCaps/>
        </w:rPr>
        <w:t xml:space="preserve">Ralph LJ, Ehrenreich K, Kaller S, Guruzada T, Biggs MA, Hauser D, Kapp N, Kromenaker T, Moayedi G, Pinckney Gil J, Perritt JB, Raymond E, Taylor D, White K, Williams S, Grossman D. </w:t>
      </w:r>
      <w:r>
        <w:rPr>
          <w:rFonts w:ascii="Times New Roman" w:eastAsia="Times New Roman" w:hAnsi="Times New Roman" w:cs="Times New Roman"/>
          <w:i/>
        </w:rPr>
        <w:t xml:space="preserve">Comparing abortion patients’ self-assessment of eligibility for medication abortion with clinician assessment: Results from a self-selection study. </w:t>
      </w:r>
      <w:r>
        <w:rPr>
          <w:rFonts w:ascii="Times New Roman" w:eastAsia="Times New Roman" w:hAnsi="Times New Roman" w:cs="Times New Roman"/>
          <w:u w:val="single"/>
        </w:rPr>
        <w:t>Contraception</w:t>
      </w:r>
      <w:r>
        <w:rPr>
          <w:rFonts w:ascii="Times New Roman" w:eastAsia="Times New Roman" w:hAnsi="Times New Roman" w:cs="Times New Roman"/>
        </w:rPr>
        <w:t xml:space="preserve"> 2023 Nov, Volume 127, 110184</w:t>
      </w:r>
      <w:r>
        <w:rPr>
          <w:rFonts w:ascii="Times New Roman" w:eastAsia="Times New Roman" w:hAnsi="Times New Roman" w:cs="Times New Roman"/>
          <w:b/>
          <w:smallCaps/>
        </w:rPr>
        <w:t>.</w:t>
      </w:r>
    </w:p>
    <w:p w14:paraId="469A07F8" w14:textId="77777777" w:rsidR="00E24EE5" w:rsidRDefault="00E24EE5">
      <w:pPr>
        <w:rPr>
          <w:rFonts w:ascii="Times New Roman" w:eastAsia="Times New Roman" w:hAnsi="Times New Roman" w:cs="Times New Roman"/>
          <w:b/>
          <w:smallCaps/>
        </w:rPr>
      </w:pPr>
    </w:p>
    <w:p w14:paraId="469A07F9"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lastRenderedPageBreak/>
        <w:t xml:space="preserve">Stack SW, Jagsi R, Biermann JS, Lundberg GP, Law KL, Milne CK, Williams SG, Burton TC, Larison CL, Best JA. </w:t>
      </w:r>
      <w:r>
        <w:rPr>
          <w:rFonts w:ascii="Times New Roman" w:eastAsia="Times New Roman" w:hAnsi="Times New Roman" w:cs="Times New Roman"/>
          <w:i/>
        </w:rPr>
        <w:t xml:space="preserve">Childbearing Decisions in Residency: A Multicenter Survey of Female Residents. </w:t>
      </w:r>
      <w:r>
        <w:rPr>
          <w:rFonts w:ascii="Times New Roman" w:eastAsia="Times New Roman" w:hAnsi="Times New Roman" w:cs="Times New Roman"/>
          <w:u w:val="single"/>
        </w:rPr>
        <w:t>Academic Medicine</w:t>
      </w:r>
      <w:r>
        <w:rPr>
          <w:rFonts w:ascii="Times New Roman" w:eastAsia="Times New Roman" w:hAnsi="Times New Roman" w:cs="Times New Roman"/>
        </w:rPr>
        <w:t xml:space="preserve"> 2020 Oct;95(10):1550-1557. </w:t>
      </w:r>
    </w:p>
    <w:p w14:paraId="469A07FA" w14:textId="77777777" w:rsidR="00E24EE5" w:rsidRDefault="00E24EE5">
      <w:pPr>
        <w:rPr>
          <w:rFonts w:ascii="Times New Roman" w:eastAsia="Times New Roman" w:hAnsi="Times New Roman" w:cs="Times New Roman"/>
        </w:rPr>
      </w:pPr>
    </w:p>
    <w:p w14:paraId="469A07FB"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 xml:space="preserve">Stack SW, Jagsi R, Biermann JS, Lundberg GP, Law KL, Milne CK, Williams SG, Burton TC, Larison CL, Best JA. </w:t>
      </w:r>
      <w:r>
        <w:rPr>
          <w:rFonts w:ascii="Times New Roman" w:eastAsia="Times New Roman" w:hAnsi="Times New Roman" w:cs="Times New Roman"/>
          <w:i/>
        </w:rPr>
        <w:t xml:space="preserve">Maternity Leave in Residency: A Multicenter Study of Determinants and Wellness Outcomes. </w:t>
      </w:r>
      <w:r>
        <w:rPr>
          <w:rFonts w:ascii="Times New Roman" w:eastAsia="Times New Roman" w:hAnsi="Times New Roman" w:cs="Times New Roman"/>
          <w:u w:val="single"/>
        </w:rPr>
        <w:t>Academic Medicine</w:t>
      </w:r>
      <w:r>
        <w:rPr>
          <w:rFonts w:ascii="Times New Roman" w:eastAsia="Times New Roman" w:hAnsi="Times New Roman" w:cs="Times New Roman"/>
        </w:rPr>
        <w:t xml:space="preserve"> 2019 Nov; doi: 10.1097/ACM.</w:t>
      </w:r>
      <w:r>
        <w:rPr>
          <w:rFonts w:ascii="Times New Roman" w:eastAsia="Times New Roman" w:hAnsi="Times New Roman" w:cs="Times New Roman"/>
          <w:highlight w:val="white"/>
        </w:rPr>
        <w:t>0000000000002780</w:t>
      </w:r>
      <w:r>
        <w:rPr>
          <w:rFonts w:ascii="Times New Roman" w:eastAsia="Times New Roman" w:hAnsi="Times New Roman" w:cs="Times New Roman"/>
        </w:rPr>
        <w:t>.</w:t>
      </w:r>
    </w:p>
    <w:p w14:paraId="469A07FC" w14:textId="77777777" w:rsidR="00E24EE5" w:rsidRDefault="00E24EE5">
      <w:pPr>
        <w:rPr>
          <w:rFonts w:ascii="Times New Roman" w:eastAsia="Times New Roman" w:hAnsi="Times New Roman" w:cs="Times New Roman"/>
          <w:b/>
          <w:smallCaps/>
        </w:rPr>
      </w:pPr>
    </w:p>
    <w:p w14:paraId="469A07FD"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 xml:space="preserve">Williams SG, Roberts S, Kerns JL. </w:t>
      </w:r>
      <w:r>
        <w:rPr>
          <w:rFonts w:ascii="Times New Roman" w:eastAsia="Times New Roman" w:hAnsi="Times New Roman" w:cs="Times New Roman"/>
          <w:i/>
        </w:rPr>
        <w:t>Effects of Legislation Regulating Abortion in Arizona</w:t>
      </w:r>
      <w:r>
        <w:rPr>
          <w:rFonts w:ascii="Times New Roman" w:eastAsia="Times New Roman" w:hAnsi="Times New Roman" w:cs="Times New Roman"/>
        </w:rPr>
        <w:t xml:space="preserve">. </w:t>
      </w:r>
      <w:r>
        <w:rPr>
          <w:rFonts w:ascii="Times New Roman" w:eastAsia="Times New Roman" w:hAnsi="Times New Roman" w:cs="Times New Roman"/>
          <w:u w:val="single"/>
        </w:rPr>
        <w:t>Women’s Health Issues</w:t>
      </w:r>
      <w:r>
        <w:rPr>
          <w:rFonts w:ascii="Times New Roman" w:eastAsia="Times New Roman" w:hAnsi="Times New Roman" w:cs="Times New Roman"/>
        </w:rPr>
        <w:t xml:space="preserve"> 2018 Apr; pii: S1049-3867(17)30416-4.</w:t>
      </w:r>
    </w:p>
    <w:p w14:paraId="469A07FE" w14:textId="77777777" w:rsidR="00E24EE5" w:rsidRDefault="00E24EE5">
      <w:pPr>
        <w:rPr>
          <w:rFonts w:ascii="Times New Roman" w:eastAsia="Times New Roman" w:hAnsi="Times New Roman" w:cs="Times New Roman"/>
        </w:rPr>
      </w:pPr>
    </w:p>
    <w:p w14:paraId="469A07FF" w14:textId="77777777" w:rsidR="00E24EE5" w:rsidRDefault="00000000">
      <w:pPr>
        <w:rPr>
          <w:rFonts w:ascii="Times New Roman" w:eastAsia="Times New Roman" w:hAnsi="Times New Roman" w:cs="Times New Roman"/>
        </w:rPr>
      </w:pPr>
      <w:r>
        <w:rPr>
          <w:rFonts w:ascii="Times New Roman" w:eastAsia="Times New Roman" w:hAnsi="Times New Roman" w:cs="Times New Roman"/>
          <w:b/>
          <w:smallCaps/>
        </w:rPr>
        <w:t>Jackson RA, Gardner* S, Torres LN, Huchko MJ, Zlatnik MG, Williams JC.</w:t>
      </w:r>
      <w:r>
        <w:rPr>
          <w:rFonts w:ascii="Times New Roman" w:eastAsia="Times New Roman" w:hAnsi="Times New Roman" w:cs="Times New Roman"/>
        </w:rPr>
        <w:t xml:space="preserve"> </w:t>
      </w:r>
      <w:r>
        <w:rPr>
          <w:rFonts w:ascii="Times New Roman" w:eastAsia="Times New Roman" w:hAnsi="Times New Roman" w:cs="Times New Roman"/>
          <w:i/>
        </w:rPr>
        <w:t>My Obstetrician Got Me Fired: How Work Notes Can Harm Pregnant Patients and What to Do About It</w:t>
      </w:r>
      <w:r>
        <w:rPr>
          <w:rFonts w:ascii="Times New Roman" w:eastAsia="Times New Roman" w:hAnsi="Times New Roman" w:cs="Times New Roman"/>
        </w:rPr>
        <w:t xml:space="preserve">. </w:t>
      </w:r>
      <w:r>
        <w:rPr>
          <w:rFonts w:ascii="Times New Roman" w:eastAsia="Times New Roman" w:hAnsi="Times New Roman" w:cs="Times New Roman"/>
          <w:u w:val="single"/>
        </w:rPr>
        <w:t>Obstetrics and Gynecology</w:t>
      </w:r>
      <w:r>
        <w:rPr>
          <w:rFonts w:ascii="Times New Roman" w:eastAsia="Times New Roman" w:hAnsi="Times New Roman" w:cs="Times New Roman"/>
        </w:rPr>
        <w:t xml:space="preserve"> 2015 Aug; 126(2):250-4. </w:t>
      </w:r>
    </w:p>
    <w:p w14:paraId="469A0800" w14:textId="77777777" w:rsidR="00E24EE5" w:rsidRDefault="00E24EE5">
      <w:pPr>
        <w:rPr>
          <w:rFonts w:ascii="Times New Roman" w:eastAsia="Times New Roman" w:hAnsi="Times New Roman" w:cs="Times New Roman"/>
        </w:rPr>
      </w:pPr>
    </w:p>
    <w:p w14:paraId="469A0801" w14:textId="77777777" w:rsidR="00E24EE5" w:rsidRDefault="00000000">
      <w:pPr>
        <w:rPr>
          <w:rFonts w:ascii="Times New Roman" w:eastAsia="Times New Roman" w:hAnsi="Times New Roman" w:cs="Times New Roman"/>
          <w:i/>
        </w:rPr>
      </w:pPr>
      <w:r>
        <w:rPr>
          <w:rFonts w:ascii="Times New Roman" w:eastAsia="Times New Roman" w:hAnsi="Times New Roman" w:cs="Times New Roman"/>
        </w:rPr>
        <w:t>*Published under maiden name</w:t>
      </w:r>
    </w:p>
    <w:p w14:paraId="469A0802" w14:textId="77777777" w:rsidR="00E24EE5" w:rsidRDefault="00E24EE5">
      <w:pPr>
        <w:pBdr>
          <w:top w:val="nil"/>
          <w:left w:val="nil"/>
          <w:bottom w:val="nil"/>
          <w:right w:val="nil"/>
          <w:between w:val="nil"/>
        </w:pBdr>
        <w:rPr>
          <w:rFonts w:ascii="Times New Roman" w:eastAsia="Times New Roman" w:hAnsi="Times New Roman" w:cs="Times New Roman"/>
        </w:rPr>
      </w:pPr>
    </w:p>
    <w:p w14:paraId="469A0803" w14:textId="77777777" w:rsidR="00E24EE5" w:rsidRDefault="00E24EE5">
      <w:pPr>
        <w:pBdr>
          <w:top w:val="nil"/>
          <w:left w:val="nil"/>
          <w:bottom w:val="nil"/>
          <w:right w:val="nil"/>
          <w:between w:val="nil"/>
        </w:pBdr>
        <w:rPr>
          <w:sz w:val="26"/>
          <w:szCs w:val="26"/>
        </w:rPr>
      </w:pPr>
    </w:p>
    <w:sectPr w:rsidR="00E24EE5">
      <w:head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EB9C" w14:textId="77777777" w:rsidR="000A233B" w:rsidRDefault="000A233B">
      <w:r>
        <w:separator/>
      </w:r>
    </w:p>
  </w:endnote>
  <w:endnote w:type="continuationSeparator" w:id="0">
    <w:p w14:paraId="6085B764" w14:textId="77777777" w:rsidR="000A233B" w:rsidRDefault="000A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3261" w14:textId="77777777" w:rsidR="000A233B" w:rsidRDefault="000A233B">
      <w:r>
        <w:separator/>
      </w:r>
    </w:p>
  </w:footnote>
  <w:footnote w:type="continuationSeparator" w:id="0">
    <w:p w14:paraId="0A96166A" w14:textId="77777777" w:rsidR="000A233B" w:rsidRDefault="000A2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0806" w14:textId="77777777" w:rsidR="00E24EE5" w:rsidRDefault="00E24E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C3C"/>
    <w:multiLevelType w:val="multilevel"/>
    <w:tmpl w:val="230E580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718E25C9"/>
    <w:multiLevelType w:val="multilevel"/>
    <w:tmpl w:val="916ED4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580723674">
    <w:abstractNumId w:val="0"/>
  </w:num>
  <w:num w:numId="2" w16cid:durableId="116709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EE5"/>
    <w:rsid w:val="000A233B"/>
    <w:rsid w:val="00271742"/>
    <w:rsid w:val="00537386"/>
    <w:rsid w:val="007F0227"/>
    <w:rsid w:val="00D206F4"/>
    <w:rsid w:val="00E24EE5"/>
    <w:rsid w:val="00F9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0787"/>
  <w15:docId w15:val="{7EBD8F55-4B60-4BB0-A3A8-F581020C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Siri Williams</cp:lastModifiedBy>
  <cp:revision>5</cp:revision>
  <dcterms:created xsi:type="dcterms:W3CDTF">2025-06-09T19:22:00Z</dcterms:created>
  <dcterms:modified xsi:type="dcterms:W3CDTF">2025-06-09T19:27:00Z</dcterms:modified>
</cp:coreProperties>
</file>